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0F04" w14:textId="77777777" w:rsidR="00FF7291" w:rsidRDefault="00FF7291" w:rsidP="00FF7291">
      <w:pPr>
        <w:jc w:val="center"/>
        <w:rPr>
          <w:b/>
          <w:bCs/>
          <w:sz w:val="32"/>
          <w:szCs w:val="32"/>
        </w:rPr>
      </w:pPr>
    </w:p>
    <w:p w14:paraId="055BAF24" w14:textId="61E52181" w:rsidR="00C74812" w:rsidRPr="00FF7291" w:rsidRDefault="002E4F48" w:rsidP="00FF7291">
      <w:pPr>
        <w:jc w:val="center"/>
        <w:rPr>
          <w:b/>
          <w:bCs/>
          <w:sz w:val="36"/>
          <w:szCs w:val="36"/>
        </w:rPr>
      </w:pPr>
      <w:r>
        <w:rPr>
          <w:b/>
          <w:bCs/>
          <w:sz w:val="36"/>
          <w:szCs w:val="36"/>
        </w:rPr>
        <w:t xml:space="preserve">Enclosure Solution for REO Chokes and </w:t>
      </w:r>
      <w:r w:rsidR="005E3DCF">
        <w:rPr>
          <w:b/>
          <w:bCs/>
          <w:sz w:val="36"/>
          <w:szCs w:val="36"/>
        </w:rPr>
        <w:t>I</w:t>
      </w:r>
      <w:r>
        <w:rPr>
          <w:b/>
          <w:bCs/>
          <w:sz w:val="36"/>
          <w:szCs w:val="36"/>
        </w:rPr>
        <w:t>nductors</w:t>
      </w:r>
    </w:p>
    <w:p w14:paraId="70F7DF8B" w14:textId="77777777" w:rsidR="00FF7291" w:rsidRDefault="00FF7291" w:rsidP="00C74812">
      <w:pPr>
        <w:rPr>
          <w:b/>
          <w:bCs/>
        </w:rPr>
      </w:pPr>
    </w:p>
    <w:p w14:paraId="230C6714" w14:textId="77777777" w:rsidR="00FF7291" w:rsidRDefault="00FF7291" w:rsidP="00C74812">
      <w:pPr>
        <w:rPr>
          <w:b/>
          <w:bCs/>
        </w:rPr>
      </w:pPr>
    </w:p>
    <w:p w14:paraId="475A09B1" w14:textId="200E1450" w:rsidR="00CE5E3D" w:rsidRPr="00CE5E3D" w:rsidRDefault="00CE5E3D" w:rsidP="00CE5E3D">
      <w:pPr>
        <w:spacing w:line="480" w:lineRule="auto"/>
        <w:rPr>
          <w:color w:val="0E101A"/>
          <w:lang w:eastAsia="en-GB"/>
        </w:rPr>
      </w:pPr>
      <w:r w:rsidRPr="00CE5E3D">
        <w:rPr>
          <w:color w:val="0E101A"/>
          <w:lang w:eastAsia="en-GB"/>
        </w:rPr>
        <w:t xml:space="preserve">The proliferation of variable speed drives (VSDs) in industrial applications has become a major contributor to improved energy efficiency and process control. </w:t>
      </w:r>
      <w:r>
        <w:rPr>
          <w:color w:val="0E101A"/>
          <w:lang w:eastAsia="en-GB"/>
        </w:rPr>
        <w:t xml:space="preserve">According to </w:t>
      </w:r>
      <w:hyperlink r:id="rId9" w:tgtFrame="_blank" w:history="1">
        <w:r w:rsidRPr="00CE5E3D">
          <w:rPr>
            <w:color w:val="4A6EE0"/>
            <w:u w:val="single"/>
            <w:lang w:eastAsia="en-GB"/>
          </w:rPr>
          <w:t>Expert Market Research</w:t>
        </w:r>
      </w:hyperlink>
      <w:r w:rsidR="008A0A4F">
        <w:rPr>
          <w:color w:val="0E101A"/>
          <w:lang w:eastAsia="en-GB"/>
        </w:rPr>
        <w:t>, the global variable speed drive (VSD) market has experienced significant growth over the past decade</w:t>
      </w:r>
      <w:r w:rsidRPr="00CE5E3D">
        <w:rPr>
          <w:color w:val="0E101A"/>
          <w:lang w:eastAsia="en-GB"/>
        </w:rPr>
        <w:t>. In 2013, the market was valued at approximately USD 13.5 billion. By 2023, it reached around USD 23.66 billion, reflecting a compound annual growth rate (CAGR) of about 5.8%.</w:t>
      </w:r>
      <w:r w:rsidRPr="00CE5E3D">
        <w:rPr>
          <w:color w:val="0E101A"/>
          <w:lang w:eastAsia="en-GB"/>
        </w:rPr>
        <w:t xml:space="preserve"> </w:t>
      </w:r>
    </w:p>
    <w:p w14:paraId="6AC19900" w14:textId="77777777" w:rsidR="008A0A4F" w:rsidRDefault="008A0A4F" w:rsidP="00CE5E3D">
      <w:pPr>
        <w:spacing w:line="480" w:lineRule="auto"/>
        <w:rPr>
          <w:color w:val="0E101A"/>
          <w:lang w:eastAsia="en-GB"/>
        </w:rPr>
      </w:pPr>
    </w:p>
    <w:p w14:paraId="6432ABE2" w14:textId="50BC0BB4" w:rsidR="00CE5E3D" w:rsidRPr="00CE5E3D" w:rsidRDefault="008A0A4F" w:rsidP="00CE5E3D">
      <w:pPr>
        <w:spacing w:line="480" w:lineRule="auto"/>
        <w:rPr>
          <w:color w:val="0E101A"/>
          <w:lang w:eastAsia="en-GB"/>
        </w:rPr>
      </w:pPr>
      <w:r>
        <w:rPr>
          <w:color w:val="0E101A"/>
          <w:lang w:eastAsia="en-GB"/>
        </w:rPr>
        <w:t xml:space="preserve">VSDs </w:t>
      </w:r>
      <w:r w:rsidR="00CE5E3D" w:rsidRPr="00CE5E3D">
        <w:rPr>
          <w:color w:val="0E101A"/>
          <w:lang w:eastAsia="en-GB"/>
        </w:rPr>
        <w:t xml:space="preserve">allow the speed of electric motors to be precisely regulated, </w:t>
      </w:r>
      <w:r w:rsidR="00CE5E3D">
        <w:rPr>
          <w:color w:val="0E101A"/>
          <w:lang w:eastAsia="en-GB"/>
        </w:rPr>
        <w:t>optimising</w:t>
      </w:r>
      <w:r w:rsidR="00CE5E3D" w:rsidRPr="00CE5E3D">
        <w:rPr>
          <w:color w:val="0E101A"/>
          <w:lang w:eastAsia="en-GB"/>
        </w:rPr>
        <w:t xml:space="preserve"> performance and significantly reducing energy consumption. As industries look to lower operating costs and minimize environmental impact, VSDs have become essential components in the modern factory landscape. However, the complex electronics within VSDs lead to increased electromagnetic interference (EMI) and harmonic currents, necessitating specialized external components like chokes and sinewave filters. </w:t>
      </w:r>
    </w:p>
    <w:p w14:paraId="06F8DC1D" w14:textId="77777777" w:rsidR="00CE5E3D" w:rsidRPr="00CE5E3D" w:rsidRDefault="00CE5E3D" w:rsidP="00CE5E3D">
      <w:pPr>
        <w:spacing w:line="480" w:lineRule="auto"/>
        <w:rPr>
          <w:color w:val="0E101A"/>
          <w:lang w:eastAsia="en-GB"/>
        </w:rPr>
      </w:pPr>
      <w:r w:rsidRPr="00CE5E3D">
        <w:rPr>
          <w:color w:val="0E101A"/>
          <w:lang w:eastAsia="en-GB"/>
        </w:rPr>
        <w:t xml:space="preserve">Chokes and sinewave filters from REO play a critical role in mitigating EMI and ensuring smoother, more efficient motor operation. They protect sensitive equipment and reduce energy losses caused by harmonics. Yet, as these components handle large electrical loads and filter out unwanted disturbances, they can generate significant heat. Effective thermal management is crucial to ensure that these components operate safely and reliably. Managing heat while ensuring user safety </w:t>
      </w:r>
      <w:r w:rsidRPr="00CE5E3D">
        <w:rPr>
          <w:color w:val="0E101A"/>
          <w:lang w:eastAsia="en-GB"/>
        </w:rPr>
        <w:lastRenderedPageBreak/>
        <w:t>becomes even more challenging in environments where space is limited or additional cooling provisions are impractical.</w:t>
      </w:r>
    </w:p>
    <w:p w14:paraId="1421044D" w14:textId="77777777" w:rsidR="00CE5E3D" w:rsidRPr="00CE5E3D" w:rsidRDefault="00CE5E3D" w:rsidP="00CE5E3D">
      <w:pPr>
        <w:spacing w:line="480" w:lineRule="auto"/>
        <w:rPr>
          <w:color w:val="0E101A"/>
          <w:lang w:eastAsia="en-GB"/>
        </w:rPr>
      </w:pPr>
      <w:r w:rsidRPr="00CE5E3D">
        <w:rPr>
          <w:color w:val="0E101A"/>
          <w:lang w:eastAsia="en-GB"/>
        </w:rPr>
        <w:t>REO offers vented enclosures for their chokes and sinewave filters to address this issue. These enclosures are specifically designed to provide essential touch protection to IP20 while allowing adequate airflow for cooling. Traditional solutions often involve increasing panel size or adding special cooling systems, which can be costly and space-consuming. REO's vented enclosures eliminate the need for such provisions by efficiently dissipating heat without compromising safety.</w:t>
      </w:r>
    </w:p>
    <w:p w14:paraId="51AEC78D" w14:textId="77777777" w:rsidR="00CE5E3D" w:rsidRPr="00CE5E3D" w:rsidRDefault="00CE5E3D" w:rsidP="00CE5E3D">
      <w:pPr>
        <w:spacing w:line="480" w:lineRule="auto"/>
        <w:rPr>
          <w:color w:val="0E101A"/>
          <w:lang w:eastAsia="en-GB"/>
        </w:rPr>
      </w:pPr>
      <w:r w:rsidRPr="00CE5E3D">
        <w:rPr>
          <w:color w:val="0E101A"/>
          <w:lang w:eastAsia="en-GB"/>
        </w:rPr>
        <w:t>The design of these enclosures strikes a balance between protection and performance. The vented construction prevents accidental contact with hot surfaces and live components while facilitating natural airflow, allowing heat to escape and components to remain within safe operating temperatures. This design not only preserves the compactness of electrical panels but also enhances the overall efficiency and longevity of the equipment.</w:t>
      </w:r>
    </w:p>
    <w:p w14:paraId="392A544C" w14:textId="77777777" w:rsidR="00CE5E3D" w:rsidRPr="00CE5E3D" w:rsidRDefault="00CE5E3D" w:rsidP="00CE5E3D">
      <w:pPr>
        <w:spacing w:line="480" w:lineRule="auto"/>
        <w:rPr>
          <w:color w:val="0E101A"/>
          <w:lang w:eastAsia="en-GB"/>
        </w:rPr>
      </w:pPr>
      <w:r w:rsidRPr="00CE5E3D">
        <w:rPr>
          <w:color w:val="0E101A"/>
          <w:lang w:eastAsia="en-GB"/>
        </w:rPr>
        <w:t xml:space="preserve">Industries that implement REO's chokes and sinewave filters benefit from improved reliability and reduced risk of thermal failure. The compact and efficient design of vented enclosures makes them an ideal solution for applications where space is at a premium or where excessive heat generation is a concern. </w:t>
      </w:r>
    </w:p>
    <w:p w14:paraId="6920539E" w14:textId="77777777" w:rsidR="00FF7291" w:rsidRPr="00552032" w:rsidRDefault="00FF7291" w:rsidP="00552032">
      <w:pPr>
        <w:rPr>
          <w:b/>
          <w:bCs/>
        </w:rPr>
      </w:pPr>
    </w:p>
    <w:p w14:paraId="385A5A90" w14:textId="49551096" w:rsidR="00772D20" w:rsidRDefault="00772D20" w:rsidP="00772D20">
      <w:r>
        <w:rPr>
          <w:rFonts w:eastAsia="MS Mincho"/>
          <w:b/>
          <w:bCs/>
          <w:color w:val="1F497D"/>
        </w:rPr>
        <w:t>Ends:</w:t>
      </w:r>
      <w:r>
        <w:t xml:space="preserve"> </w:t>
      </w:r>
      <w:r w:rsidR="00211655">
        <w:t>393</w:t>
      </w:r>
      <w:r w:rsidR="005B3990">
        <w:t xml:space="preserve"> 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0FFFD68E"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10" w:history="1">
        <w:r w:rsidR="00CE5E3D" w:rsidRPr="00435DA5">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lastRenderedPageBreak/>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Fax:</w:t>
      </w:r>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r w:rsidRPr="00476DC1">
        <w:rPr>
          <w:rFonts w:eastAsia="MS Mincho"/>
          <w:b/>
          <w:bCs/>
          <w:color w:val="1F497D"/>
          <w:lang w:val="fr-FR"/>
        </w:rPr>
        <w:t>www:</w:t>
      </w:r>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e-mail:</w:t>
      </w:r>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r w:rsidRPr="0084599E">
        <w:rPr>
          <w:rFonts w:eastAsia="MS Mincho"/>
          <w:b/>
          <w:bCs/>
          <w:color w:val="1F497D"/>
          <w:lang w:val="fr-FR"/>
        </w:rPr>
        <w:t>Twitter:</w:t>
      </w:r>
      <w:r w:rsidRPr="0084599E">
        <w:rPr>
          <w:color w:val="1F497D"/>
          <w:lang w:val="fr-FR"/>
        </w:rPr>
        <w:t xml:space="preserve"> </w:t>
      </w:r>
      <w:hyperlink r:id="rId11"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r w:rsidRPr="0084599E">
        <w:rPr>
          <w:rFonts w:eastAsia="MS Mincho"/>
          <w:b/>
          <w:bCs/>
          <w:color w:val="1F497D"/>
          <w:lang w:val="fr-FR"/>
        </w:rPr>
        <w:t>Facebook:</w:t>
      </w:r>
      <w:r w:rsidRPr="0084599E">
        <w:rPr>
          <w:rFonts w:eastAsia="MS Mincho"/>
          <w:b/>
          <w:bCs/>
          <w:color w:val="333399"/>
          <w:lang w:val="fr-FR"/>
        </w:rPr>
        <w:t xml:space="preserve"> </w:t>
      </w:r>
      <w:hyperlink r:id="rId12"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68C30F6C" w:rsidR="00772D20" w:rsidRPr="00FF12FA" w:rsidRDefault="00772D20" w:rsidP="00772D20">
      <w:pPr>
        <w:pStyle w:val="BodyCopy"/>
        <w:spacing w:before="0" w:after="0" w:line="240" w:lineRule="auto"/>
        <w:jc w:val="left"/>
      </w:pPr>
      <w:r w:rsidRPr="008E53C7">
        <w:rPr>
          <w:b/>
          <w:bCs/>
          <w:color w:val="1F497D"/>
        </w:rPr>
        <w:t>About REO:</w:t>
      </w:r>
      <w:r w:rsidRPr="00FF12FA">
        <w:t xml:space="preserve"> </w:t>
      </w:r>
      <w:r w:rsidR="00C87DA3" w:rsidRPr="00C87DA3">
        <w:t xml:space="preserve">REO </w:t>
      </w:r>
      <w:r w:rsidR="00C87DA3">
        <w:t>specialises</w:t>
      </w:r>
      <w:r w:rsidR="00C87DA3" w:rsidRPr="00C87DA3">
        <w:t xml:space="preserve"> in</w:t>
      </w:r>
      <w:r w:rsidR="00C87DA3">
        <w:t xml:space="preserve"> providing </w:t>
      </w:r>
      <w:r w:rsidR="00C87DA3" w:rsidRPr="00C87DA3">
        <w:t>an extensive array of electronic power controllers and resistive and inductive wound components tailored for industrial use, particularly in demanding environments. As the company expands its footprint in renewable energy technology, ensuring exceptional power quality has become a paramount focus. With manufacturing facilities in Germany, the US, China, and India, REO stands at the forefront of innovation across the globe.</w:t>
      </w:r>
    </w:p>
    <w:p w14:paraId="3A9A2FB9" w14:textId="77777777" w:rsidR="00E323F1" w:rsidRDefault="00E323F1"/>
    <w:sectPr w:rsidR="00E323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6E720" w14:textId="43625CCB"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Pr>
        <w:rFonts w:ascii="Helvetica" w:eastAsia="MS Mincho" w:hAnsi="Helvetica" w:cs="Helvetica"/>
        <w:spacing w:val="-3"/>
      </w:rPr>
      <w:t>REO</w:t>
    </w:r>
    <w:r w:rsidR="00953267">
      <w:rPr>
        <w:rFonts w:ascii="Helvetica" w:eastAsia="MS Mincho" w:hAnsi="Helvetica" w:cs="Helvetica"/>
        <w:spacing w:val="-3"/>
      </w:rPr>
      <w:t>2024-24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3C99ACC1"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953267">
      <w:rPr>
        <w:b/>
        <w:bCs/>
        <w:sz w:val="28"/>
        <w:szCs w:val="28"/>
      </w:rPr>
      <w:t>December 2024</w:t>
    </w:r>
  </w:p>
  <w:p w14:paraId="57E51CEF" w14:textId="0F06B4E3" w:rsidR="00C12B51" w:rsidRPr="00FF7291" w:rsidRDefault="00C12B51" w:rsidP="00FF7291">
    <w:pPr>
      <w:pStyle w:val="Header"/>
      <w:jc w:val="center"/>
      <w:rPr>
        <w:sz w:val="28"/>
        <w:szCs w:val="28"/>
      </w:rPr>
    </w:pPr>
    <w:r w:rsidRPr="00FF7291">
      <w:rPr>
        <w:b/>
        <w:bCs/>
        <w:sz w:val="28"/>
        <w:szCs w:val="28"/>
      </w:rPr>
      <w:t>For immediate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21B0"/>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24DD"/>
    <w:rsid w:val="001611C2"/>
    <w:rsid w:val="00172B73"/>
    <w:rsid w:val="00194053"/>
    <w:rsid w:val="001B272C"/>
    <w:rsid w:val="001C1D8F"/>
    <w:rsid w:val="001C3286"/>
    <w:rsid w:val="001D3AB6"/>
    <w:rsid w:val="001E6368"/>
    <w:rsid w:val="001E702E"/>
    <w:rsid w:val="00211655"/>
    <w:rsid w:val="002170E8"/>
    <w:rsid w:val="0022575F"/>
    <w:rsid w:val="002270F7"/>
    <w:rsid w:val="0025576D"/>
    <w:rsid w:val="002567A2"/>
    <w:rsid w:val="0026330C"/>
    <w:rsid w:val="00277D9F"/>
    <w:rsid w:val="00282B1D"/>
    <w:rsid w:val="002945D2"/>
    <w:rsid w:val="002A74CB"/>
    <w:rsid w:val="002B5CBA"/>
    <w:rsid w:val="002C1566"/>
    <w:rsid w:val="002C6DAD"/>
    <w:rsid w:val="002D45D4"/>
    <w:rsid w:val="002E14B9"/>
    <w:rsid w:val="002E4F48"/>
    <w:rsid w:val="002E7403"/>
    <w:rsid w:val="002E768D"/>
    <w:rsid w:val="00302890"/>
    <w:rsid w:val="00316896"/>
    <w:rsid w:val="00316C10"/>
    <w:rsid w:val="00320BC5"/>
    <w:rsid w:val="003228F0"/>
    <w:rsid w:val="00322CF9"/>
    <w:rsid w:val="00342458"/>
    <w:rsid w:val="00351096"/>
    <w:rsid w:val="003732A0"/>
    <w:rsid w:val="00373B13"/>
    <w:rsid w:val="00386590"/>
    <w:rsid w:val="00386A8C"/>
    <w:rsid w:val="00395FE2"/>
    <w:rsid w:val="003C74A4"/>
    <w:rsid w:val="003F4AC5"/>
    <w:rsid w:val="003F7D9B"/>
    <w:rsid w:val="00416547"/>
    <w:rsid w:val="004167F9"/>
    <w:rsid w:val="00427B2A"/>
    <w:rsid w:val="004302CE"/>
    <w:rsid w:val="00446F3C"/>
    <w:rsid w:val="00452907"/>
    <w:rsid w:val="0045373E"/>
    <w:rsid w:val="0045486E"/>
    <w:rsid w:val="00460998"/>
    <w:rsid w:val="0047409A"/>
    <w:rsid w:val="00476DC1"/>
    <w:rsid w:val="00477EFF"/>
    <w:rsid w:val="00484061"/>
    <w:rsid w:val="00497D0C"/>
    <w:rsid w:val="004A2154"/>
    <w:rsid w:val="004B14D6"/>
    <w:rsid w:val="004E5A08"/>
    <w:rsid w:val="004E7097"/>
    <w:rsid w:val="005026C0"/>
    <w:rsid w:val="005035D6"/>
    <w:rsid w:val="0051359B"/>
    <w:rsid w:val="0053446C"/>
    <w:rsid w:val="00542180"/>
    <w:rsid w:val="00552032"/>
    <w:rsid w:val="00553116"/>
    <w:rsid w:val="0057056C"/>
    <w:rsid w:val="005B3990"/>
    <w:rsid w:val="005B6915"/>
    <w:rsid w:val="005C7DB0"/>
    <w:rsid w:val="005E3DCF"/>
    <w:rsid w:val="005F099B"/>
    <w:rsid w:val="005F5970"/>
    <w:rsid w:val="00611526"/>
    <w:rsid w:val="00650052"/>
    <w:rsid w:val="00656C08"/>
    <w:rsid w:val="006778C1"/>
    <w:rsid w:val="00677B6F"/>
    <w:rsid w:val="00690B4B"/>
    <w:rsid w:val="006A5389"/>
    <w:rsid w:val="006A63B9"/>
    <w:rsid w:val="006B04D2"/>
    <w:rsid w:val="006B0547"/>
    <w:rsid w:val="006C6D97"/>
    <w:rsid w:val="006E5A69"/>
    <w:rsid w:val="006F1706"/>
    <w:rsid w:val="007206F6"/>
    <w:rsid w:val="00754B98"/>
    <w:rsid w:val="00760C17"/>
    <w:rsid w:val="00772D20"/>
    <w:rsid w:val="00774F8F"/>
    <w:rsid w:val="00777545"/>
    <w:rsid w:val="00781EA6"/>
    <w:rsid w:val="00792353"/>
    <w:rsid w:val="00797F39"/>
    <w:rsid w:val="00797F9C"/>
    <w:rsid w:val="007C609D"/>
    <w:rsid w:val="007D0779"/>
    <w:rsid w:val="007D1E87"/>
    <w:rsid w:val="007E07A7"/>
    <w:rsid w:val="007E3756"/>
    <w:rsid w:val="008213FA"/>
    <w:rsid w:val="00826F2C"/>
    <w:rsid w:val="00830DDF"/>
    <w:rsid w:val="00835740"/>
    <w:rsid w:val="0084097B"/>
    <w:rsid w:val="0084599E"/>
    <w:rsid w:val="00847288"/>
    <w:rsid w:val="0086625F"/>
    <w:rsid w:val="0087010D"/>
    <w:rsid w:val="00887D3F"/>
    <w:rsid w:val="00891D83"/>
    <w:rsid w:val="008A0A4F"/>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53267"/>
    <w:rsid w:val="00964FBB"/>
    <w:rsid w:val="0097344D"/>
    <w:rsid w:val="00987670"/>
    <w:rsid w:val="00993222"/>
    <w:rsid w:val="00994DB7"/>
    <w:rsid w:val="009B3499"/>
    <w:rsid w:val="009B38F9"/>
    <w:rsid w:val="009C2D0B"/>
    <w:rsid w:val="009D00F6"/>
    <w:rsid w:val="009E536A"/>
    <w:rsid w:val="009F09CB"/>
    <w:rsid w:val="00A006B5"/>
    <w:rsid w:val="00A01C1A"/>
    <w:rsid w:val="00A10CB1"/>
    <w:rsid w:val="00A11A76"/>
    <w:rsid w:val="00A21B1A"/>
    <w:rsid w:val="00A21DCC"/>
    <w:rsid w:val="00A363AC"/>
    <w:rsid w:val="00A45938"/>
    <w:rsid w:val="00A6697F"/>
    <w:rsid w:val="00A67439"/>
    <w:rsid w:val="00A9363A"/>
    <w:rsid w:val="00AA1734"/>
    <w:rsid w:val="00AA3F76"/>
    <w:rsid w:val="00AB07E4"/>
    <w:rsid w:val="00AB4463"/>
    <w:rsid w:val="00AB4ADA"/>
    <w:rsid w:val="00AD3689"/>
    <w:rsid w:val="00AE63F7"/>
    <w:rsid w:val="00AE668E"/>
    <w:rsid w:val="00AE7685"/>
    <w:rsid w:val="00AF5E81"/>
    <w:rsid w:val="00B12EDA"/>
    <w:rsid w:val="00B17323"/>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7E2B"/>
    <w:rsid w:val="00C07691"/>
    <w:rsid w:val="00C076B6"/>
    <w:rsid w:val="00C124BB"/>
    <w:rsid w:val="00C12B51"/>
    <w:rsid w:val="00C153C2"/>
    <w:rsid w:val="00C15493"/>
    <w:rsid w:val="00C22A57"/>
    <w:rsid w:val="00C2346E"/>
    <w:rsid w:val="00C3076C"/>
    <w:rsid w:val="00C36BB3"/>
    <w:rsid w:val="00C418FA"/>
    <w:rsid w:val="00C47CE5"/>
    <w:rsid w:val="00C728CA"/>
    <w:rsid w:val="00C73A29"/>
    <w:rsid w:val="00C74812"/>
    <w:rsid w:val="00C87DA3"/>
    <w:rsid w:val="00C9012C"/>
    <w:rsid w:val="00C91CC1"/>
    <w:rsid w:val="00CB68EF"/>
    <w:rsid w:val="00CD3E5A"/>
    <w:rsid w:val="00CE456D"/>
    <w:rsid w:val="00CE5E3D"/>
    <w:rsid w:val="00CE7A21"/>
    <w:rsid w:val="00D06459"/>
    <w:rsid w:val="00D13BCE"/>
    <w:rsid w:val="00D30E8C"/>
    <w:rsid w:val="00D31323"/>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04B6D"/>
    <w:rsid w:val="00E21E60"/>
    <w:rsid w:val="00E323F1"/>
    <w:rsid w:val="00E339E4"/>
    <w:rsid w:val="00E55A2E"/>
    <w:rsid w:val="00E71E4A"/>
    <w:rsid w:val="00E86215"/>
    <w:rsid w:val="00EA17ED"/>
    <w:rsid w:val="00EA4449"/>
    <w:rsid w:val="00EB5241"/>
    <w:rsid w:val="00EB7DD7"/>
    <w:rsid w:val="00ED78E6"/>
    <w:rsid w:val="00EF4F6A"/>
    <w:rsid w:val="00F047C7"/>
    <w:rsid w:val="00F125B6"/>
    <w:rsid w:val="00F249EE"/>
    <w:rsid w:val="00F31381"/>
    <w:rsid w:val="00F345A5"/>
    <w:rsid w:val="00F358C7"/>
    <w:rsid w:val="00F36727"/>
    <w:rsid w:val="00F45AC0"/>
    <w:rsid w:val="00F51957"/>
    <w:rsid w:val="00F655CC"/>
    <w:rsid w:val="00F76F88"/>
    <w:rsid w:val="00F77043"/>
    <w:rsid w:val="00F77980"/>
    <w:rsid w:val="00F9077F"/>
    <w:rsid w:val="00F95C78"/>
    <w:rsid w:val="00F9640B"/>
    <w:rsid w:val="00F96471"/>
    <w:rsid w:val="00FA2583"/>
    <w:rsid w:val="00FB0DC3"/>
    <w:rsid w:val="00FB2672"/>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4275">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857934013">
      <w:bodyDiv w:val="1"/>
      <w:marLeft w:val="0"/>
      <w:marRight w:val="0"/>
      <w:marTop w:val="0"/>
      <w:marBottom w:val="0"/>
      <w:divBdr>
        <w:top w:val="none" w:sz="0" w:space="0" w:color="auto"/>
        <w:left w:val="none" w:sz="0" w:space="0" w:color="auto"/>
        <w:bottom w:val="none" w:sz="0" w:space="0" w:color="auto"/>
        <w:right w:val="none" w:sz="0" w:space="0" w:color="auto"/>
      </w:divBdr>
    </w:div>
    <w:div w:id="91432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acebook.com/pages/REO-UK-Ltd/2633305637687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REO_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eo.co.uk/news" TargetMode="External"/><Relationship Id="rId4" Type="http://schemas.openxmlformats.org/officeDocument/2006/relationships/styles" Target="styles.xml"/><Relationship Id="rId9" Type="http://schemas.openxmlformats.org/officeDocument/2006/relationships/hyperlink" Target="https://www.expertmarketresearch.com/reports/variable-frequency-drive-marke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2.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3.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546</Words>
  <Characters>3638</Characters>
  <Application>Microsoft Office Word</Application>
  <DocSecurity>0</DocSecurity>
  <Lines>72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3</cp:revision>
  <cp:lastPrinted>2023-06-20T08:09:00Z</cp:lastPrinted>
  <dcterms:created xsi:type="dcterms:W3CDTF">2024-11-18T15:51:00Z</dcterms:created>
  <dcterms:modified xsi:type="dcterms:W3CDTF">2024-11-19T12:01:00Z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